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document includes information about organizations and opportunities that assist with energy projects for non-profit organizations in the North Country. There may be additional incentives and opportunities that are not included.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Community Development Finance Authority (CDFA) </w:t>
      </w:r>
    </w:p>
    <w:p w:rsidR="00000000" w:rsidDel="00000000" w:rsidP="00000000" w:rsidRDefault="00000000" w:rsidRPr="00000000" w14:paraId="00000005">
      <w:pPr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https://resources.nhcdfa.org/programs/Clean-Energy-Fund/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CDFA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offers low interest financing for energy efficiency and renewable energy projects for non-profits.</w:t>
        <w:tab/>
        <w:t xml:space="preserve">`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CDFA offers partial grant funding for energy audits and energy related technical studies through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Community Facilities Energy Assessment Program.  This program provides grants for eligible NH municipalities and non-profit organizations covering up to 75% of the cost of studies related to energy efficiency or renewable energy projects with a grant cap of $6,000.  Community eligibility scoring is based on town population and Median Household Income.  The program is funded with a USDA Community Facilities Technical Assistance and Training grant.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Information: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Scott Maslansky, Director of Clean Energy Finance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Development Finance Authority 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Main:  (603)226-2170, Cell:  (603) 717-9123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smaslansky@nhcdfa.org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1155cc"/>
          <w:sz w:val="20"/>
          <w:szCs w:val="20"/>
        </w:rPr>
        <w:drawing>
          <wp:inline distB="114300" distT="114300" distL="114300" distR="114300">
            <wp:extent cx="190500" cy="190500"/>
            <wp:effectExtent b="0" l="0" r="0" t="0"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Northern Borders Regional Commission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https://www.nbrc.gov/content/new-hampshire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due date: Early March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information about 2021 will be available in February.  Check the website above for more information and contact the program manager below. 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“The NBRC can invest in economic and infrastructure projects in Belknap, Carroll, Cheshire, Coos, Grafton, and Sullivan counties.  Depending on the level of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highlight w:val="white"/>
            <w:u w:val="single"/>
            <w:rtl w:val="0"/>
          </w:rPr>
          <w:t xml:space="preserve">economic and demographic distress 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in each county, projects in New Hampshire may be eligible for up to an 80% matching grant. 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Information: </w:t>
      </w:r>
    </w:p>
    <w:p w:rsidR="00000000" w:rsidDel="00000000" w:rsidP="00000000" w:rsidRDefault="00000000" w:rsidRPr="00000000" w14:paraId="0000001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Interim NBRC NH Program Manager Benoit Lamontagne </w:t>
      </w:r>
    </w:p>
    <w:p w:rsidR="00000000" w:rsidDel="00000000" w:rsidP="00000000" w:rsidRDefault="00000000" w:rsidRPr="00000000" w14:paraId="0000001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(603) 419-9713  - benoit.l.lamontagne@livefree.nh.gov</w:t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Eversource and New Hampshire Electric Cooperative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New Equipment and Construction Program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offers prescriptive and custom rebates designed to help you purchase more energy efficient equipment, such as energy efficient lighting and controls, HVAC systems, chillers, variable frequency drives, and air compressors.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Pre-approval of rebates by your utility provider is required prior to the purchase and installation of the energy efficient equipment.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Incentives are available for: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Lighting and Controls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Electronically Commutated Motors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Variable Frequency Drives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Heating, Ventilation &amp; Air Conditioning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Chillers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Air Compressors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Custom Projects</w:t>
      </w:r>
    </w:p>
    <w:p w:rsidR="00000000" w:rsidDel="00000000" w:rsidP="00000000" w:rsidRDefault="00000000" w:rsidRPr="00000000" w14:paraId="0000002A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Commercial and Industrial Retrofit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Program can help you improve the efficiency of your facility through services including installation of lighting and control systems, variable frequency drives, replacement of motors, air compressors, and lighting upgrades.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Incentives are available for: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Lighting and Controls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Electric Motors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Variable Frequency Drives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Compressed Air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Custom Projects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Eversource Contact Information: </w:t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Mark Toussaint, Energy Efficiency Consultant | Eversource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Phone: (603) 634-2301 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Email: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mark.toussaint@eversource.com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Hampshire Electric Cooperative Contact Information:</w:t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 Lajewski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603-536-8663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lajewskij@nhec.com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USDA Community Facilities Direct Loan and Grant Program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https://www.rd.usda.gov/programs-services/community-facilities-direct-loan-grant-program/nh?pid=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after="26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does this program do?</w:t>
      </w:r>
    </w:p>
    <w:p w:rsidR="00000000" w:rsidDel="00000000" w:rsidP="00000000" w:rsidRDefault="00000000" w:rsidRPr="00000000" w14:paraId="00000046">
      <w:pPr>
        <w:widowControl w:val="0"/>
        <w:spacing w:after="26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program provides affordable funding to develop essential community facilities in rural areas. An essential community facility is defined as a facility that provides an essential service to the local community for the orderly development of the community in a primarily rural area, and does not include private, commercial or business undertakings.</w:t>
      </w:r>
    </w:p>
    <w:p w:rsidR="00000000" w:rsidDel="00000000" w:rsidP="00000000" w:rsidRDefault="00000000" w:rsidRPr="00000000" w14:paraId="00000047">
      <w:pPr>
        <w:widowControl w:val="0"/>
        <w:spacing w:after="26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may apply for this program?</w:t>
      </w:r>
    </w:p>
    <w:p w:rsidR="00000000" w:rsidDel="00000000" w:rsidP="00000000" w:rsidRDefault="00000000" w:rsidRPr="00000000" w14:paraId="00000048">
      <w:pPr>
        <w:spacing w:after="260" w:before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Eligible borrowers include: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0" w:afterAutospacing="0" w:before="26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Public bodies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Community-based non-profit corporations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260" w:before="0" w:beforeAutospacing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Federally-recognized Tribes</w:t>
      </w:r>
    </w:p>
    <w:p w:rsidR="00000000" w:rsidDel="00000000" w:rsidP="00000000" w:rsidRDefault="00000000" w:rsidRPr="00000000" w14:paraId="0000004C">
      <w:pPr>
        <w:spacing w:after="260" w:before="2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an eligible area?</w:t>
      </w:r>
    </w:p>
    <w:p w:rsidR="00000000" w:rsidDel="00000000" w:rsidP="00000000" w:rsidRDefault="00000000" w:rsidRPr="00000000" w14:paraId="0000004D">
      <w:pPr>
        <w:spacing w:after="260" w:before="26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Rural areas including cities, villages, townships and towns including Federally Recognized Tribal Lands with no more than 20,000 residents according to the latest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U.S. Census Data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are eligible for this program.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Information: 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Mark Koprowski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(603) 223-6057</w:t>
      </w:r>
    </w:p>
    <w:p w:rsidR="00000000" w:rsidDel="00000000" w:rsidP="00000000" w:rsidRDefault="00000000" w:rsidRPr="00000000" w14:paraId="00000051">
      <w:pPr>
        <w:widowControl w:val="0"/>
        <w:spacing w:line="240" w:lineRule="auto"/>
        <w:rPr>
          <w:rFonts w:ascii="Times New Roman" w:cs="Times New Roman" w:eastAsia="Times New Roman" w:hAnsi="Times New Roman"/>
          <w:color w:val="443c65"/>
          <w:sz w:val="24"/>
          <w:szCs w:val="24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Mark.Koprowski@usda.gov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Covers: West of I-93 in NH</w:t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Heather Malone</w:t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(603) 447-3318 x 3011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Times New Roman" w:cs="Times New Roman" w:eastAsia="Times New Roman" w:hAnsi="Times New Roman"/>
          <w:color w:val="443c65"/>
          <w:sz w:val="24"/>
          <w:szCs w:val="24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Heather.Malone@usda.gov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rtl w:val="0"/>
        </w:rPr>
        <w:t xml:space="preserve">Covers: East of I-93 in NH</w:t>
      </w:r>
    </w:p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Small Business Development Center (SBDC)</w:t>
      </w:r>
    </w:p>
    <w:p w:rsidR="00000000" w:rsidDel="00000000" w:rsidP="00000000" w:rsidRDefault="00000000" w:rsidRPr="00000000" w14:paraId="000000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SBDC can offer free technical assistance one-on-one for businesses and nonprofits. </w:t>
      </w:r>
    </w:p>
    <w:p w:rsidR="00000000" w:rsidDel="00000000" w:rsidP="00000000" w:rsidRDefault="00000000" w:rsidRPr="00000000" w14:paraId="000000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Contact Information: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andrea.obrien@unh.edu</w:t>
      </w:r>
    </w:p>
    <w:p w:rsidR="00000000" w:rsidDel="00000000" w:rsidP="00000000" w:rsidRDefault="00000000" w:rsidRPr="00000000" w14:paraId="000000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Phone: 603-641-4379</w:t>
      </w:r>
    </w:p>
    <w:p w:rsidR="00000000" w:rsidDel="00000000" w:rsidP="00000000" w:rsidRDefault="00000000" w:rsidRPr="00000000" w14:paraId="000000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NH Center for Nonprofits </w:t>
      </w:r>
    </w:p>
    <w:p w:rsidR="00000000" w:rsidDel="00000000" w:rsidP="00000000" w:rsidRDefault="00000000" w:rsidRPr="00000000" w14:paraId="0000006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https://www.nhnonprofits.org/home_main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NH Center for Nonprofits is a membership organization that offers resources, programs, and a grants search database for nonprofits.  We recommend searching for funding opportunities using the grants database.  </w:t>
      </w:r>
    </w:p>
    <w:p w:rsidR="00000000" w:rsidDel="00000000" w:rsidP="00000000" w:rsidRDefault="00000000" w:rsidRPr="00000000" w14:paraId="000000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NH Public Utilities Commission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Nonprofits with a commercial electric meter are eligible for participation in the Commercial and Industrial solar and wood pellet incentive programs.  Contact the Public Utilities Commission for additional information:</w:t>
      </w:r>
    </w:p>
    <w:p w:rsidR="00000000" w:rsidDel="00000000" w:rsidP="00000000" w:rsidRDefault="00000000" w:rsidRPr="00000000" w14:paraId="0000007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Tanya Wayland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NH Public Utilities Commission</w:t>
      </w:r>
    </w:p>
    <w:p w:rsidR="00000000" w:rsidDel="00000000" w:rsidP="00000000" w:rsidRDefault="00000000" w:rsidRPr="00000000" w14:paraId="0000007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Sustainable Energy Division</w:t>
      </w:r>
    </w:p>
    <w:p w:rsidR="00000000" w:rsidDel="00000000" w:rsidP="00000000" w:rsidRDefault="00000000" w:rsidRPr="00000000" w14:paraId="000000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Energy Analyst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(603)271-2454</w:t>
      </w:r>
    </w:p>
    <w:p w:rsidR="00000000" w:rsidDel="00000000" w:rsidP="00000000" w:rsidRDefault="00000000" w:rsidRPr="00000000" w14:paraId="00000075">
      <w:pPr>
        <w:rPr>
          <w:rFonts w:ascii="Times New Roman" w:cs="Times New Roman" w:eastAsia="Times New Roman" w:hAnsi="Times New Roman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Tanya.Wayland@puc.nh.gov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 and forms for the solar incentive program can be found here:  </w:t>
      </w:r>
    </w:p>
    <w:p w:rsidR="00000000" w:rsidDel="00000000" w:rsidP="00000000" w:rsidRDefault="00000000" w:rsidRPr="00000000" w14:paraId="00000078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https://www.puc.nh.gov/Sustainable%20Energy/RenewableEnergyRebates-CI.html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Information and forms for the wood pellet central heating system program can be found here: </w:t>
      </w:r>
    </w:p>
    <w:p w:rsidR="00000000" w:rsidDel="00000000" w:rsidP="00000000" w:rsidRDefault="00000000" w:rsidRPr="00000000" w14:paraId="0000007B">
      <w:pPr>
        <w:rPr>
          <w:rFonts w:ascii="Times New Roman" w:cs="Times New Roman" w:eastAsia="Times New Roman" w:hAnsi="Times New Roman"/>
          <w:sz w:val="24"/>
          <w:szCs w:val="24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https://www.puc.nh.gov/Sustainable%20Energy/RenewableEnergyRebates-CI-BFWP.html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2219325" cy="46684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19325" cy="4668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jc w:val="center"/>
      <w:rPr/>
    </w:pPr>
    <w:r w:rsidDel="00000000" w:rsidR="00000000" w:rsidRPr="00000000">
      <w:rPr>
        <w:rtl w:val="0"/>
      </w:rPr>
      <w:t xml:space="preserve">North Country NonProfits and Energy Project Assistance</w:t>
    </w:r>
  </w:p>
  <w:p w:rsidR="00000000" w:rsidDel="00000000" w:rsidP="00000000" w:rsidRDefault="00000000" w:rsidRPr="00000000" w14:paraId="00000080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mailto:mark.toussaint@eversource.com" TargetMode="External"/><Relationship Id="rId10" Type="http://schemas.openxmlformats.org/officeDocument/2006/relationships/hyperlink" Target="https://www.nbrc.gov/content/distressed-counties" TargetMode="External"/><Relationship Id="rId13" Type="http://schemas.openxmlformats.org/officeDocument/2006/relationships/hyperlink" Target="http://www.census.gov/" TargetMode="External"/><Relationship Id="rId12" Type="http://schemas.openxmlformats.org/officeDocument/2006/relationships/hyperlink" Target="https://www.rd.usda.gov/programs-services/community-facilities-direct-loan-grant-program/nh?pid=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brc.gov/content/new-hampshire" TargetMode="External"/><Relationship Id="rId15" Type="http://schemas.openxmlformats.org/officeDocument/2006/relationships/hyperlink" Target="mailto:Heather.Malone@usda.gov" TargetMode="External"/><Relationship Id="rId14" Type="http://schemas.openxmlformats.org/officeDocument/2006/relationships/hyperlink" Target="mailto:Mark.Koprowski@usda.gov" TargetMode="External"/><Relationship Id="rId17" Type="http://schemas.openxmlformats.org/officeDocument/2006/relationships/hyperlink" Target="mailto:Tanya.Wayland@puc.nh.gov" TargetMode="External"/><Relationship Id="rId16" Type="http://schemas.openxmlformats.org/officeDocument/2006/relationships/hyperlink" Target="https://www.nhnonprofits.org/home_main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puc.nh.gov/Sustainable%20Energy/RenewableEnergyRebates-CI-BFWP.html" TargetMode="External"/><Relationship Id="rId6" Type="http://schemas.openxmlformats.org/officeDocument/2006/relationships/hyperlink" Target="https://resources.nhcdfa.org/programs/Clean-Energy-Fund/" TargetMode="External"/><Relationship Id="rId18" Type="http://schemas.openxmlformats.org/officeDocument/2006/relationships/hyperlink" Target="https://www.puc.nh.gov/Sustainable%20Energy/RenewableEnergyRebates-CI.html" TargetMode="External"/><Relationship Id="rId7" Type="http://schemas.openxmlformats.org/officeDocument/2006/relationships/hyperlink" Target="mailto:smaslansky@nhcdfa.org" TargetMode="External"/><Relationship Id="rId8" Type="http://schemas.openxmlformats.org/officeDocument/2006/relationships/image" Target="media/image1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